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39" w:rsidRPr="00ED2439" w:rsidRDefault="00ED2439" w:rsidP="00ED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D2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egzaminu inżynierskiego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2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studia niestacjonarne</w:t>
      </w:r>
    </w:p>
    <w:p w:rsidR="00ED2439" w:rsidRPr="00ED2439" w:rsidRDefault="003435CF" w:rsidP="00ED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inżynierski po VII</w:t>
      </w:r>
      <w:r w:rsidR="00331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semestrze studiów na kierunku </w:t>
      </w:r>
      <w:r w:rsidR="00ED2439" w:rsidRPr="00ED243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</w:t>
      </w:r>
      <w:r w:rsidR="00331273">
        <w:rPr>
          <w:rFonts w:ascii="Times New Roman" w:eastAsia="Times New Roman" w:hAnsi="Times New Roman" w:cs="Times New Roman"/>
          <w:sz w:val="24"/>
          <w:szCs w:val="24"/>
          <w:lang w:eastAsia="pl-PL"/>
        </w:rPr>
        <w:t>a Żywności i Żywienie Człowieka</w:t>
      </w:r>
      <w:r w:rsidR="00ED2439" w:rsidRPr="00ED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zagadnienia z następujących przedmiotów kierunkowych:</w:t>
      </w:r>
    </w:p>
    <w:p w:rsidR="00ED2439" w:rsidRPr="00ED2439" w:rsidRDefault="00964E0B" w:rsidP="00ED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 w:rsidR="0034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Moduł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34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technologiczn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</w:p>
    <w:p w:rsidR="00ED2439" w:rsidRPr="00ED2439" w:rsidRDefault="00ED2439" w:rsidP="00ED2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Ogólna </w:t>
      </w:r>
      <w:r w:rsidR="001C389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żywności</w:t>
      </w:r>
    </w:p>
    <w:p w:rsidR="00ED2439" w:rsidRPr="00ED2439" w:rsidRDefault="00ED2439" w:rsidP="00ED2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Inżynieria procesowa </w:t>
      </w:r>
    </w:p>
    <w:p w:rsidR="00ED2439" w:rsidRPr="00ED2439" w:rsidRDefault="004166E0" w:rsidP="00ED2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żywienia człowieka</w:t>
      </w:r>
    </w:p>
    <w:p w:rsidR="00ED2439" w:rsidRPr="00ED2439" w:rsidRDefault="00964E0B" w:rsidP="00ED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 w:rsidR="0034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Moduł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34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żywieniow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</w:p>
    <w:p w:rsidR="00ED2439" w:rsidRPr="00ED2439" w:rsidRDefault="001C3894" w:rsidP="00ED24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technologia żywności</w:t>
      </w:r>
    </w:p>
    <w:p w:rsidR="00ED2439" w:rsidRPr="00ED2439" w:rsidRDefault="00ED2439" w:rsidP="00ED24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Inżynieria </w:t>
      </w:r>
      <w:r w:rsidR="003435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przemysłu gastronomicznego</w:t>
      </w:r>
    </w:p>
    <w:p w:rsidR="00ED2439" w:rsidRPr="00ED2439" w:rsidRDefault="004166E0" w:rsidP="00ED24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Żywienie człowieka</w:t>
      </w:r>
    </w:p>
    <w:p w:rsidR="00ED2439" w:rsidRPr="003435CF" w:rsidRDefault="00ED2439" w:rsidP="00ED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inżynierski jest egzaminem składanym przed komisją powołaną przez </w:t>
      </w:r>
      <w:r w:rsidR="006677DC" w:rsidRPr="00ED2439">
        <w:rPr>
          <w:rFonts w:ascii="Times New Roman" w:eastAsia="Times New Roman" w:hAnsi="Times New Roman" w:cs="Times New Roman"/>
          <w:sz w:val="24"/>
          <w:szCs w:val="24"/>
          <w:lang w:eastAsia="pl-PL"/>
        </w:rPr>
        <w:t>prodziekana ds. studiów</w:t>
      </w:r>
      <w:r w:rsidRPr="00ED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egzaminem ustnym, z zachowaniem zasady losowania pytań. </w:t>
      </w:r>
      <w:r w:rsidRPr="00343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Warunkiem uzyskania pozytywnej końcowej oceny jest pozytywna odpowiedź studenta na pytanie z każdego z obowiązujących bloków tematycznych.</w:t>
      </w:r>
    </w:p>
    <w:p w:rsidR="00ED2439" w:rsidRPr="00ED2439" w:rsidRDefault="00ED2439" w:rsidP="00ED2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39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zagadnień obowiązujących na egzaminie inżynierskim znajdują się w następujących plikach do pobrania:</w:t>
      </w:r>
    </w:p>
    <w:p w:rsidR="003435CF" w:rsidRPr="003435CF" w:rsidRDefault="001C3894" w:rsidP="003435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ED2439" w:rsidRPr="003435C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Ogólna technologia żywności</w:t>
        </w:r>
      </w:hyperlink>
    </w:p>
    <w:p w:rsidR="00ED2439" w:rsidRPr="003435CF" w:rsidRDefault="001C3894" w:rsidP="003435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3435CF" w:rsidRPr="003435C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Inżynieria procesowa </w:t>
        </w:r>
      </w:hyperlink>
    </w:p>
    <w:p w:rsidR="003435CF" w:rsidRPr="003435CF" w:rsidRDefault="001C3894" w:rsidP="003435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ED2439" w:rsidRPr="003435C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Podstawy żywienia człowieka</w:t>
        </w:r>
      </w:hyperlink>
    </w:p>
    <w:p w:rsidR="00ED2439" w:rsidRPr="003435CF" w:rsidRDefault="001C3894" w:rsidP="003435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3435CF" w:rsidRPr="003435C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Inżynieria </w:t>
        </w:r>
        <w:r w:rsidR="003435C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przemysłu</w:t>
        </w:r>
      </w:hyperlink>
      <w:r w:rsidR="003435CF">
        <w:t xml:space="preserve"> </w:t>
      </w:r>
      <w:r w:rsidR="003435CF" w:rsidRPr="003435CF">
        <w:rPr>
          <w:rFonts w:ascii="Times New Roman" w:hAnsi="Times New Roman" w:cs="Times New Roman"/>
          <w:sz w:val="24"/>
          <w:szCs w:val="24"/>
        </w:rPr>
        <w:t>gastronomicznego</w:t>
      </w:r>
    </w:p>
    <w:p w:rsidR="0065504E" w:rsidRPr="001C3894" w:rsidRDefault="001C3894" w:rsidP="001C38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ED2439" w:rsidRPr="003435C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Żywienie człowieka</w:t>
        </w:r>
      </w:hyperlink>
    </w:p>
    <w:sectPr w:rsidR="0065504E" w:rsidRPr="001C3894" w:rsidSect="0065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0832"/>
    <w:multiLevelType w:val="multilevel"/>
    <w:tmpl w:val="505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81015"/>
    <w:multiLevelType w:val="multilevel"/>
    <w:tmpl w:val="7B2E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002DA"/>
    <w:multiLevelType w:val="multilevel"/>
    <w:tmpl w:val="48BA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E38CB"/>
    <w:multiLevelType w:val="multilevel"/>
    <w:tmpl w:val="F2CC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2439"/>
    <w:rsid w:val="000D271E"/>
    <w:rsid w:val="001C3894"/>
    <w:rsid w:val="00331273"/>
    <w:rsid w:val="003435CF"/>
    <w:rsid w:val="00344874"/>
    <w:rsid w:val="003D3407"/>
    <w:rsid w:val="004166E0"/>
    <w:rsid w:val="004705B3"/>
    <w:rsid w:val="0062658F"/>
    <w:rsid w:val="0065504E"/>
    <w:rsid w:val="006677DC"/>
    <w:rsid w:val="00713FF1"/>
    <w:rsid w:val="007B2D86"/>
    <w:rsid w:val="007C1E1E"/>
    <w:rsid w:val="00964E0B"/>
    <w:rsid w:val="00A442A3"/>
    <w:rsid w:val="00A70CDF"/>
    <w:rsid w:val="00A74D04"/>
    <w:rsid w:val="00CB0D4C"/>
    <w:rsid w:val="00EC21D0"/>
    <w:rsid w:val="00ED2439"/>
    <w:rsid w:val="00F3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24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D2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sciences.edu.pl/upload/files/egzamin_inzynierski_2012_pzc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odsciences.edu.pl/upload/files/egzamin_inzynierski_2012_ip_zc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sciences.edu.pl/upload/files/egzamin_inzynierski_2012_otz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odsciences.edu.pl/upload/files/egzamin_inzynierski_2012_zc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sciences.edu.pl/upload/files/egzamin_inzynierski_2012_ip_tz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Jolanta Czarnocińska</cp:lastModifiedBy>
  <cp:revision>9</cp:revision>
  <dcterms:created xsi:type="dcterms:W3CDTF">2015-07-14T07:25:00Z</dcterms:created>
  <dcterms:modified xsi:type="dcterms:W3CDTF">2017-09-28T07:11:00Z</dcterms:modified>
</cp:coreProperties>
</file>